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6F" w:rsidRPr="00CF2507" w:rsidRDefault="00C36F19" w:rsidP="00C36F19">
      <w:pPr>
        <w:jc w:val="center"/>
        <w:rPr>
          <w:b/>
        </w:rPr>
      </w:pPr>
      <w:r w:rsidRPr="00CF2507">
        <w:rPr>
          <w:b/>
        </w:rPr>
        <w:t>Протокол №16</w:t>
      </w:r>
    </w:p>
    <w:p w:rsidR="00CF2507" w:rsidRPr="00CF2507" w:rsidRDefault="00CF2507" w:rsidP="00C36F19">
      <w:pPr>
        <w:jc w:val="center"/>
        <w:rPr>
          <w:b/>
        </w:rPr>
      </w:pPr>
      <w:r w:rsidRPr="00CF2507">
        <w:rPr>
          <w:b/>
        </w:rPr>
        <w:t>заседания Совета Адвокатской палаты РСО-Алания</w:t>
      </w:r>
    </w:p>
    <w:p w:rsidR="00C36F19" w:rsidRPr="00CF2507" w:rsidRDefault="00C36F19">
      <w:pPr>
        <w:rPr>
          <w:b/>
        </w:rPr>
      </w:pPr>
    </w:p>
    <w:p w:rsidR="00C36F19" w:rsidRPr="00CF2507" w:rsidRDefault="00C36F19" w:rsidP="00C36F19">
      <w:pPr>
        <w:jc w:val="center"/>
        <w:rPr>
          <w:b/>
        </w:rPr>
      </w:pPr>
      <w:r w:rsidRPr="00CF2507">
        <w:rPr>
          <w:b/>
        </w:rPr>
        <w:t xml:space="preserve">26.09.2022г.  </w:t>
      </w:r>
      <w:r w:rsidRPr="00CF2507">
        <w:rPr>
          <w:b/>
        </w:rPr>
        <w:tab/>
      </w:r>
      <w:r w:rsidR="00CF2507" w:rsidRPr="00CF2507">
        <w:rPr>
          <w:b/>
        </w:rPr>
        <w:tab/>
      </w:r>
      <w:r w:rsidRPr="00CF2507">
        <w:rPr>
          <w:b/>
        </w:rPr>
        <w:tab/>
      </w:r>
      <w:r w:rsidRPr="00CF2507">
        <w:rPr>
          <w:b/>
        </w:rPr>
        <w:tab/>
      </w:r>
      <w:r w:rsidRPr="00CF2507">
        <w:rPr>
          <w:b/>
        </w:rPr>
        <w:tab/>
      </w:r>
      <w:r w:rsidRPr="00CF2507">
        <w:rPr>
          <w:b/>
        </w:rPr>
        <w:tab/>
      </w:r>
      <w:r w:rsidRPr="00CF2507">
        <w:rPr>
          <w:b/>
        </w:rPr>
        <w:tab/>
      </w:r>
      <w:r w:rsidRPr="00CF2507">
        <w:rPr>
          <w:b/>
        </w:rPr>
        <w:tab/>
        <w:t>г. Владикавказ</w:t>
      </w:r>
    </w:p>
    <w:p w:rsidR="00CF2507" w:rsidRDefault="00CF2507" w:rsidP="00C36F19">
      <w:pPr>
        <w:jc w:val="center"/>
      </w:pPr>
    </w:p>
    <w:p w:rsidR="00CF2507" w:rsidRPr="00E2469A" w:rsidRDefault="00CF2507" w:rsidP="0056152F">
      <w:pPr>
        <w:ind w:left="5664" w:firstLine="708"/>
        <w:jc w:val="both"/>
        <w:rPr>
          <w:b/>
          <w:sz w:val="24"/>
          <w:szCs w:val="24"/>
        </w:rPr>
      </w:pPr>
      <w:r w:rsidRPr="00E2469A">
        <w:rPr>
          <w:b/>
          <w:sz w:val="24"/>
          <w:szCs w:val="24"/>
        </w:rPr>
        <w:t>Присутствуют:</w:t>
      </w:r>
    </w:p>
    <w:p w:rsidR="00CF2507" w:rsidRPr="00E2469A" w:rsidRDefault="00CF2507" w:rsidP="0056152F">
      <w:pPr>
        <w:ind w:left="5664" w:firstLine="708"/>
        <w:jc w:val="both"/>
        <w:rPr>
          <w:sz w:val="24"/>
          <w:szCs w:val="24"/>
        </w:rPr>
      </w:pPr>
      <w:r w:rsidRPr="00E2469A">
        <w:rPr>
          <w:sz w:val="24"/>
          <w:szCs w:val="24"/>
        </w:rPr>
        <w:t xml:space="preserve">Гаглоев М.И. – президент </w:t>
      </w:r>
    </w:p>
    <w:p w:rsidR="00CF2507" w:rsidRPr="00E2469A" w:rsidRDefault="00CF2507" w:rsidP="0056152F">
      <w:pPr>
        <w:ind w:left="5664" w:firstLine="708"/>
        <w:jc w:val="both"/>
        <w:rPr>
          <w:sz w:val="24"/>
          <w:szCs w:val="24"/>
        </w:rPr>
      </w:pPr>
      <w:r w:rsidRPr="00E2469A">
        <w:rPr>
          <w:sz w:val="24"/>
          <w:szCs w:val="24"/>
        </w:rPr>
        <w:t>АП РСО-Алания</w:t>
      </w:r>
    </w:p>
    <w:p w:rsidR="00CF2507" w:rsidRPr="00E2469A" w:rsidRDefault="00CF2507" w:rsidP="0056152F">
      <w:pPr>
        <w:ind w:left="5664" w:firstLine="708"/>
        <w:jc w:val="both"/>
        <w:rPr>
          <w:sz w:val="24"/>
          <w:szCs w:val="24"/>
        </w:rPr>
      </w:pPr>
      <w:r w:rsidRPr="00E2469A">
        <w:rPr>
          <w:sz w:val="24"/>
          <w:szCs w:val="24"/>
        </w:rPr>
        <w:t xml:space="preserve">Члены Совета: </w:t>
      </w:r>
    </w:p>
    <w:p w:rsidR="00CF2507" w:rsidRPr="00E2469A" w:rsidRDefault="00A64485" w:rsidP="0056152F">
      <w:pPr>
        <w:ind w:left="5664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Цаллагов</w:t>
      </w:r>
      <w:proofErr w:type="spellEnd"/>
      <w:r w:rsidR="00E2469A" w:rsidRPr="00E2469A">
        <w:rPr>
          <w:sz w:val="24"/>
          <w:szCs w:val="24"/>
        </w:rPr>
        <w:t xml:space="preserve"> С.У., </w:t>
      </w:r>
      <w:proofErr w:type="spellStart"/>
      <w:r w:rsidR="00E2469A" w:rsidRPr="00E2469A">
        <w:rPr>
          <w:sz w:val="24"/>
          <w:szCs w:val="24"/>
        </w:rPr>
        <w:t>Рехвиашвили</w:t>
      </w:r>
      <w:proofErr w:type="spellEnd"/>
      <w:r w:rsidR="00E2469A" w:rsidRPr="00E2469A">
        <w:rPr>
          <w:sz w:val="24"/>
          <w:szCs w:val="24"/>
        </w:rPr>
        <w:t xml:space="preserve"> Г.Г., </w:t>
      </w:r>
    </w:p>
    <w:p w:rsidR="00E2469A" w:rsidRPr="00E2469A" w:rsidRDefault="00E2469A" w:rsidP="0056152F">
      <w:pPr>
        <w:ind w:left="5664" w:firstLine="708"/>
        <w:jc w:val="both"/>
        <w:rPr>
          <w:sz w:val="24"/>
          <w:szCs w:val="24"/>
        </w:rPr>
      </w:pPr>
      <w:r w:rsidRPr="00E2469A">
        <w:rPr>
          <w:sz w:val="24"/>
          <w:szCs w:val="24"/>
        </w:rPr>
        <w:t xml:space="preserve">Ванеев С.Р., </w:t>
      </w:r>
      <w:proofErr w:type="spellStart"/>
      <w:r w:rsidRPr="00E2469A">
        <w:rPr>
          <w:sz w:val="24"/>
          <w:szCs w:val="24"/>
        </w:rPr>
        <w:t>Таказов</w:t>
      </w:r>
      <w:proofErr w:type="spellEnd"/>
      <w:r w:rsidRPr="00E2469A">
        <w:rPr>
          <w:sz w:val="24"/>
          <w:szCs w:val="24"/>
        </w:rPr>
        <w:t xml:space="preserve"> Б.Т., </w:t>
      </w:r>
    </w:p>
    <w:p w:rsidR="00E2469A" w:rsidRPr="00E2469A" w:rsidRDefault="00E2469A" w:rsidP="0056152F">
      <w:pPr>
        <w:ind w:left="5664" w:firstLine="708"/>
        <w:jc w:val="both"/>
        <w:rPr>
          <w:sz w:val="24"/>
          <w:szCs w:val="24"/>
        </w:rPr>
      </w:pPr>
      <w:proofErr w:type="spellStart"/>
      <w:r w:rsidRPr="00E2469A">
        <w:rPr>
          <w:sz w:val="24"/>
          <w:szCs w:val="24"/>
        </w:rPr>
        <w:t>Кораева</w:t>
      </w:r>
      <w:proofErr w:type="spellEnd"/>
      <w:r w:rsidRPr="00E2469A">
        <w:rPr>
          <w:sz w:val="24"/>
          <w:szCs w:val="24"/>
        </w:rPr>
        <w:t xml:space="preserve"> К.Т., </w:t>
      </w:r>
      <w:proofErr w:type="spellStart"/>
      <w:r w:rsidRPr="00E2469A">
        <w:rPr>
          <w:sz w:val="24"/>
          <w:szCs w:val="24"/>
        </w:rPr>
        <w:t>Гобеев</w:t>
      </w:r>
      <w:proofErr w:type="spellEnd"/>
      <w:r w:rsidRPr="00E2469A">
        <w:rPr>
          <w:sz w:val="24"/>
          <w:szCs w:val="24"/>
        </w:rPr>
        <w:t xml:space="preserve"> Д.Ф. </w:t>
      </w:r>
    </w:p>
    <w:p w:rsidR="00C36F19" w:rsidRDefault="00C36F19" w:rsidP="00C36F19">
      <w:pPr>
        <w:jc w:val="center"/>
      </w:pPr>
    </w:p>
    <w:p w:rsidR="00C36F19" w:rsidRPr="0056152F" w:rsidRDefault="00C36F19" w:rsidP="00C36F19">
      <w:pPr>
        <w:jc w:val="center"/>
        <w:rPr>
          <w:b/>
          <w:u w:val="single"/>
        </w:rPr>
      </w:pPr>
      <w:r w:rsidRPr="0056152F">
        <w:rPr>
          <w:b/>
          <w:u w:val="single"/>
        </w:rPr>
        <w:t>Повестка дня:</w:t>
      </w:r>
    </w:p>
    <w:p w:rsidR="00C36F19" w:rsidRPr="00C36F19" w:rsidRDefault="00C36F19" w:rsidP="00C36F19">
      <w:pPr>
        <w:jc w:val="center"/>
        <w:rPr>
          <w:b/>
        </w:rPr>
      </w:pPr>
      <w:r w:rsidRPr="00C36F19">
        <w:rPr>
          <w:b/>
        </w:rPr>
        <w:t>Указ Президента РФ Путина В.В. «Об объявлении частичной мобилизации» №647 от 21.09.2022г.</w:t>
      </w:r>
      <w:r w:rsidR="00EF27DA">
        <w:rPr>
          <w:b/>
        </w:rPr>
        <w:t xml:space="preserve"> и льготы военнослужащим запаса при мобилизации в соответствии </w:t>
      </w:r>
      <w:r w:rsidR="00EF27DA" w:rsidRPr="00EF27DA">
        <w:rPr>
          <w:b/>
        </w:rPr>
        <w:t xml:space="preserve">с </w:t>
      </w:r>
      <w:r w:rsidR="00EF27DA" w:rsidRPr="00EF27DA">
        <w:rPr>
          <w:b/>
          <w:szCs w:val="28"/>
        </w:rPr>
        <w:t>ФЗ от 26.02.1997 г. №31-ФЗ «О мобилизационной подготовке и мобилизации в Российской Федерации».</w:t>
      </w:r>
    </w:p>
    <w:p w:rsidR="00FE7459" w:rsidRDefault="00C36F19" w:rsidP="00FE7459">
      <w:pPr>
        <w:ind w:firstLine="567"/>
        <w:jc w:val="both"/>
        <w:rPr>
          <w:color w:val="000000" w:themeColor="text1"/>
          <w:szCs w:val="28"/>
        </w:rPr>
      </w:pPr>
      <w:r w:rsidRPr="00C36F19">
        <w:rPr>
          <w:szCs w:val="28"/>
        </w:rPr>
        <w:t xml:space="preserve">Гаглоев М.И.: </w:t>
      </w:r>
      <w:r w:rsidR="00085236">
        <w:rPr>
          <w:szCs w:val="28"/>
        </w:rPr>
        <w:t xml:space="preserve">Коллеги! Ко мне обращаются родители и родственники адвокатов с вопросами «Подлежат ли адвокаты, состоящие в запасе, частичной мобилизации?» Возможно, и к вам обращаются с такими же вопросами. В связи с этим считаю необходимым </w:t>
      </w:r>
      <w:r w:rsidR="000F4BC3">
        <w:rPr>
          <w:szCs w:val="28"/>
        </w:rPr>
        <w:t xml:space="preserve">обсудить проблему и </w:t>
      </w:r>
      <w:r w:rsidR="00085236">
        <w:rPr>
          <w:szCs w:val="28"/>
        </w:rPr>
        <w:t>принять решение</w:t>
      </w:r>
      <w:r w:rsidR="000F4BC3">
        <w:rPr>
          <w:szCs w:val="28"/>
        </w:rPr>
        <w:t>. О</w:t>
      </w:r>
      <w:r w:rsidR="00085236">
        <w:rPr>
          <w:szCs w:val="28"/>
        </w:rPr>
        <w:t xml:space="preserve">публиковать </w:t>
      </w:r>
      <w:r w:rsidR="00FE7459">
        <w:rPr>
          <w:szCs w:val="28"/>
        </w:rPr>
        <w:t>на сайте Адвокатской палаты</w:t>
      </w:r>
      <w:r w:rsidR="0056152F">
        <w:rPr>
          <w:szCs w:val="28"/>
        </w:rPr>
        <w:t xml:space="preserve"> </w:t>
      </w:r>
      <w:r w:rsidR="00FE7459" w:rsidRPr="00FE7459">
        <w:rPr>
          <w:color w:val="000000" w:themeColor="text1"/>
          <w:szCs w:val="28"/>
        </w:rPr>
        <w:t xml:space="preserve">Указ Президента РФ </w:t>
      </w:r>
      <w:r w:rsidRPr="00FE7459">
        <w:rPr>
          <w:color w:val="000000" w:themeColor="text1"/>
          <w:szCs w:val="28"/>
        </w:rPr>
        <w:t>«Об объявлении частичной мобилизации» №647 от 21.09.2022г.</w:t>
      </w:r>
      <w:r w:rsidR="00FE7459" w:rsidRPr="00FE7459">
        <w:rPr>
          <w:color w:val="000000" w:themeColor="text1"/>
          <w:szCs w:val="28"/>
        </w:rPr>
        <w:t xml:space="preserve"> и статью 18 ФЗ от 26.02.1997 г. №31-ФЗ «О мобилизационной подготовке и мобилизации в Российской Федерации»</w:t>
      </w:r>
      <w:r w:rsidR="000F4BC3">
        <w:rPr>
          <w:color w:val="000000" w:themeColor="text1"/>
          <w:szCs w:val="28"/>
        </w:rPr>
        <w:t xml:space="preserve">. Знакомство с этими документами помогут адвокатам и их родственникам знать, кому предоставляется право на отсрочку, на кого распространяется бронь. </w:t>
      </w:r>
      <w:r w:rsidR="00FE7459">
        <w:rPr>
          <w:color w:val="000000" w:themeColor="text1"/>
          <w:szCs w:val="28"/>
        </w:rPr>
        <w:t xml:space="preserve"> </w:t>
      </w:r>
    </w:p>
    <w:p w:rsidR="00DA0AE0" w:rsidRPr="00DA0AE0" w:rsidRDefault="00DA0AE0" w:rsidP="005841E1">
      <w:pPr>
        <w:ind w:firstLine="567"/>
        <w:jc w:val="both"/>
        <w:rPr>
          <w:szCs w:val="28"/>
        </w:rPr>
      </w:pPr>
      <w:r w:rsidRPr="00DA0AE0">
        <w:rPr>
          <w:szCs w:val="28"/>
        </w:rPr>
        <w:t xml:space="preserve">Указом Президента РФ </w:t>
      </w:r>
      <w:r w:rsidRPr="00DA0AE0">
        <w:t xml:space="preserve">«Об объявлении частичной мобилизации» №647 от 21.09.2022г. </w:t>
      </w:r>
      <w:r w:rsidRPr="00DA0AE0">
        <w:rPr>
          <w:szCs w:val="28"/>
        </w:rPr>
        <w:t xml:space="preserve">постановлено: </w:t>
      </w:r>
    </w:p>
    <w:p w:rsidR="00C36F19" w:rsidRPr="00C36F19" w:rsidRDefault="00C36F19" w:rsidP="005841E1">
      <w:pPr>
        <w:ind w:firstLine="567"/>
        <w:jc w:val="both"/>
        <w:rPr>
          <w:color w:val="22272F"/>
          <w:szCs w:val="28"/>
        </w:rPr>
      </w:pPr>
      <w:r>
        <w:rPr>
          <w:szCs w:val="28"/>
        </w:rPr>
        <w:t>«</w:t>
      </w:r>
      <w:r w:rsidRPr="00C36F19">
        <w:rPr>
          <w:color w:val="22272F"/>
          <w:szCs w:val="28"/>
        </w:rPr>
        <w:t>1. Объявить с 21 сентября 2022 г. в Российской Федерации частичную мобилизацию.</w:t>
      </w:r>
    </w:p>
    <w:p w:rsidR="00C36F19" w:rsidRPr="00C36F19" w:rsidRDefault="00C36F19" w:rsidP="00C36F19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C36F19">
        <w:rPr>
          <w:color w:val="22272F"/>
          <w:sz w:val="28"/>
          <w:szCs w:val="28"/>
        </w:rPr>
        <w:lastRenderedPageBreak/>
        <w:t>2. Осуществить призыв граждан Российской Федерации на военную службу по мобилизации в Вооруженные Силы Российской Федерации. Граждане Российской Федерации, призванные на военную службу по мобилизации, имеют статус военнослужащих, проходящих военную службу в Вооруженных Силах Российской Федерации по контракту.</w:t>
      </w:r>
    </w:p>
    <w:p w:rsidR="00C36F19" w:rsidRPr="00C36F19" w:rsidRDefault="00C36F19" w:rsidP="00C36F19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C36F19">
        <w:rPr>
          <w:color w:val="22272F"/>
          <w:sz w:val="28"/>
          <w:szCs w:val="28"/>
        </w:rPr>
        <w:t>3. Установить, что уровень денежного содержания граждан Российской Федерации, призванных на военную службу по мобилизации в Вооруженные Силы Российской Федерации, соответствует уровню денежного содержания военнослужащих, проходящих военную службу в Вооруженных Силах Российской Федерации по контракту.</w:t>
      </w:r>
    </w:p>
    <w:p w:rsidR="00C36F19" w:rsidRPr="00C36F19" w:rsidRDefault="00C36F19" w:rsidP="00C36F19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C36F19">
        <w:rPr>
          <w:color w:val="22272F"/>
          <w:sz w:val="28"/>
          <w:szCs w:val="28"/>
        </w:rPr>
        <w:t>4. Контракты о прохождении военной службы, заключенные военнослужащими, продолжают свое действие до окончания периода частичной мобилизации, за исключением случаев увольнения военнослужащих с военной службы по основаниям, установленным настоящим Указом.</w:t>
      </w:r>
    </w:p>
    <w:p w:rsidR="00C36F19" w:rsidRPr="00C36F19" w:rsidRDefault="00C36F19" w:rsidP="00C36F19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C36F19">
        <w:rPr>
          <w:color w:val="22272F"/>
          <w:sz w:val="28"/>
          <w:szCs w:val="28"/>
        </w:rPr>
        <w:t>5. Установить в период частичной мобилизации следующие основания увольнения с военной службы военнослужащих, проходящих военную службу по контракту, а также граждан Российской Федерации, призванных на военную службу по мобилизации в Вооруженные Силы Российской Федерации:</w:t>
      </w:r>
    </w:p>
    <w:p w:rsidR="00C36F19" w:rsidRPr="00C36F19" w:rsidRDefault="00C36F19" w:rsidP="00C36F19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C36F19">
        <w:rPr>
          <w:color w:val="22272F"/>
          <w:sz w:val="28"/>
          <w:szCs w:val="28"/>
        </w:rPr>
        <w:t>а) по возрасту - по достижении ими </w:t>
      </w:r>
      <w:hyperlink r:id="rId7" w:anchor="/document/178405/entry/49" w:history="1">
        <w:r w:rsidRPr="00C36F19">
          <w:rPr>
            <w:rStyle w:val="a3"/>
            <w:color w:val="3272C0"/>
            <w:sz w:val="28"/>
            <w:szCs w:val="28"/>
            <w:u w:val="none"/>
          </w:rPr>
          <w:t>предельного возраста</w:t>
        </w:r>
      </w:hyperlink>
      <w:r w:rsidRPr="00C36F19">
        <w:rPr>
          <w:color w:val="22272F"/>
          <w:sz w:val="28"/>
          <w:szCs w:val="28"/>
        </w:rPr>
        <w:t> пребывания на военной службе;</w:t>
      </w:r>
    </w:p>
    <w:p w:rsidR="00C36F19" w:rsidRPr="00C36F19" w:rsidRDefault="00C36F19" w:rsidP="00C36F19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C36F19">
        <w:rPr>
          <w:color w:val="22272F"/>
          <w:sz w:val="28"/>
          <w:szCs w:val="28"/>
        </w:rPr>
        <w:t>б) по состоянию здоровья - в связи с признанием их военно-врачебной комиссией не годными к военной службе, за исключением военнослужащих, изъявивших желание продолжить военную службу на воинских должностях, которые могут замещаться указанными военнослужащими;</w:t>
      </w:r>
    </w:p>
    <w:p w:rsidR="00C36F19" w:rsidRPr="00C36F19" w:rsidRDefault="00C36F19" w:rsidP="00C36F19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C36F19">
        <w:rPr>
          <w:color w:val="22272F"/>
          <w:sz w:val="28"/>
          <w:szCs w:val="28"/>
        </w:rPr>
        <w:t>в) в связи с вступлением в законную силу приговора суда о назначении наказания в виде лишения свободы.</w:t>
      </w:r>
    </w:p>
    <w:p w:rsidR="00C36F19" w:rsidRPr="00C36F19" w:rsidRDefault="00C36F19" w:rsidP="00C36F19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C36F19">
        <w:rPr>
          <w:color w:val="22272F"/>
          <w:sz w:val="28"/>
          <w:szCs w:val="28"/>
        </w:rPr>
        <w:t>6. Правительству Российской Федерации:</w:t>
      </w:r>
    </w:p>
    <w:p w:rsidR="00C36F19" w:rsidRPr="00C36F19" w:rsidRDefault="00C36F19" w:rsidP="00C36F19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C36F19">
        <w:rPr>
          <w:color w:val="22272F"/>
          <w:sz w:val="28"/>
          <w:szCs w:val="28"/>
        </w:rPr>
        <w:t>а) осуществлять финансирование мероприятий по проведению частичной мобилизации;</w:t>
      </w:r>
    </w:p>
    <w:p w:rsidR="00C36F19" w:rsidRPr="00C36F19" w:rsidRDefault="00C36F19" w:rsidP="00C36F19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C36F19">
        <w:rPr>
          <w:color w:val="22272F"/>
          <w:sz w:val="28"/>
          <w:szCs w:val="28"/>
        </w:rPr>
        <w:t>б) принять необходимые меры для удовлетворения потребностей Вооруженных Сил Российской Федерации, других войск, воинских формирований и органов в период частичной мобилизации.</w:t>
      </w:r>
    </w:p>
    <w:p w:rsidR="00C36F19" w:rsidRPr="00C36F19" w:rsidRDefault="00C36F19" w:rsidP="00C36F19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C36F19">
        <w:rPr>
          <w:color w:val="22272F"/>
          <w:sz w:val="28"/>
          <w:szCs w:val="28"/>
        </w:rPr>
        <w:t>7. Для служебного пользования.</w:t>
      </w:r>
    </w:p>
    <w:p w:rsidR="00C36F19" w:rsidRPr="00C36F19" w:rsidRDefault="00C36F19" w:rsidP="00C36F19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C36F19">
        <w:rPr>
          <w:color w:val="22272F"/>
          <w:sz w:val="28"/>
          <w:szCs w:val="28"/>
        </w:rPr>
        <w:t>8. Высшим должностным лицам субъектов Российской Федерации обеспечить призыв граждан на военную службу по мобилизации в Вооруженные Силы Российской Федерации в количестве и в сроки, которые определяются Министерством обороны Российской Федерации для каждого субъекта Российской Федерации.</w:t>
      </w:r>
    </w:p>
    <w:p w:rsidR="00C36F19" w:rsidRPr="00C36F19" w:rsidRDefault="00C36F19" w:rsidP="00C36F19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C36F19">
        <w:rPr>
          <w:color w:val="22272F"/>
          <w:sz w:val="28"/>
          <w:szCs w:val="28"/>
        </w:rPr>
        <w:lastRenderedPageBreak/>
        <w:t>9. Предоставить гражданам Российской Федерации, работающим в организациях оборонно-промышленного комплекса, право на отсрочку от призыва на военную службу по мобилизации (на период работы в этих организациях). Категории граждан Российской Федерации, которым предоставляется право на отсрочку, и порядок его предоставления определяются Правительством Российской Федерации.</w:t>
      </w:r>
    </w:p>
    <w:p w:rsidR="00C36F19" w:rsidRPr="00C36F19" w:rsidRDefault="00C36F19" w:rsidP="00C36F19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C36F19">
        <w:rPr>
          <w:color w:val="22272F"/>
          <w:sz w:val="28"/>
          <w:szCs w:val="28"/>
        </w:rPr>
        <w:t>10. Настоящий Указ вступает в силу со дня его </w:t>
      </w:r>
      <w:hyperlink r:id="rId8" w:anchor="/document/405309426/entry/0" w:history="1">
        <w:r w:rsidRPr="00C36F19">
          <w:rPr>
            <w:rStyle w:val="a3"/>
            <w:color w:val="3272C0"/>
            <w:sz w:val="28"/>
            <w:szCs w:val="28"/>
            <w:u w:val="none"/>
          </w:rPr>
          <w:t>официального опубликования</w:t>
        </w:r>
      </w:hyperlink>
      <w:r w:rsidR="00CF2507">
        <w:rPr>
          <w:color w:val="22272F"/>
          <w:sz w:val="28"/>
          <w:szCs w:val="28"/>
        </w:rPr>
        <w:t>»</w:t>
      </w:r>
      <w:r w:rsidRPr="00C36F19">
        <w:rPr>
          <w:color w:val="22272F"/>
          <w:sz w:val="28"/>
          <w:szCs w:val="28"/>
        </w:rPr>
        <w:t>.</w:t>
      </w:r>
    </w:p>
    <w:p w:rsidR="00C36F19" w:rsidRDefault="00C36F19" w:rsidP="00C36F19">
      <w:pPr>
        <w:ind w:firstLine="567"/>
        <w:jc w:val="both"/>
        <w:rPr>
          <w:szCs w:val="28"/>
        </w:rPr>
      </w:pPr>
      <w:r>
        <w:rPr>
          <w:szCs w:val="28"/>
        </w:rPr>
        <w:t xml:space="preserve">Основанием для издания такого Указа Президентом РФ являются ФЗ от 26.02.1997 г. №31-ФЗ «О мобилизационной подготовке и мобилизации в Российской Федерации», федеральные законы «Об обороне», «О воинской обязанности и военной службе», «О военном положении» и т.д. </w:t>
      </w:r>
    </w:p>
    <w:p w:rsidR="00731805" w:rsidRDefault="00731805" w:rsidP="00541321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ст.18 </w:t>
      </w:r>
      <w:r w:rsidR="0056152F">
        <w:rPr>
          <w:szCs w:val="28"/>
        </w:rPr>
        <w:t xml:space="preserve">ФЗ от 26.02.1997 г. №31-ФЗ «О мобилизационной подготовке и мобилизации в Российской Федерации»: </w:t>
      </w:r>
    </w:p>
    <w:p w:rsidR="00731805" w:rsidRPr="00731805" w:rsidRDefault="00731805" w:rsidP="0042633F">
      <w:pPr>
        <w:pStyle w:val="s1"/>
        <w:ind w:firstLine="567"/>
        <w:jc w:val="both"/>
        <w:rPr>
          <w:color w:val="22272F"/>
          <w:sz w:val="28"/>
          <w:szCs w:val="28"/>
        </w:rPr>
      </w:pPr>
      <w:r w:rsidRPr="00731805">
        <w:rPr>
          <w:sz w:val="28"/>
          <w:szCs w:val="28"/>
        </w:rPr>
        <w:t>«</w:t>
      </w:r>
      <w:r w:rsidRPr="00731805">
        <w:rPr>
          <w:color w:val="22272F"/>
          <w:sz w:val="28"/>
          <w:szCs w:val="28"/>
        </w:rPr>
        <w:t>1. Отсрочка от призыва на военную службу по </w:t>
      </w:r>
      <w:r w:rsidRPr="00731805">
        <w:rPr>
          <w:rStyle w:val="a4"/>
          <w:i w:val="0"/>
          <w:iCs w:val="0"/>
          <w:color w:val="22272F"/>
          <w:sz w:val="28"/>
          <w:szCs w:val="28"/>
          <w:shd w:val="clear" w:color="auto" w:fill="FFFABB"/>
        </w:rPr>
        <w:t>мобилизации</w:t>
      </w:r>
      <w:r w:rsidRPr="00731805">
        <w:rPr>
          <w:color w:val="22272F"/>
          <w:sz w:val="28"/>
          <w:szCs w:val="28"/>
        </w:rPr>
        <w:t> предоставляется гражданам:</w:t>
      </w:r>
    </w:p>
    <w:p w:rsidR="00731805" w:rsidRPr="00731805" w:rsidRDefault="00731805" w:rsidP="0042633F">
      <w:pPr>
        <w:pStyle w:val="s1"/>
        <w:ind w:firstLine="567"/>
        <w:jc w:val="both"/>
        <w:rPr>
          <w:color w:val="22272F"/>
          <w:sz w:val="28"/>
          <w:szCs w:val="28"/>
        </w:rPr>
      </w:pPr>
      <w:r w:rsidRPr="00731805">
        <w:rPr>
          <w:color w:val="22272F"/>
          <w:sz w:val="28"/>
          <w:szCs w:val="28"/>
        </w:rPr>
        <w:t>1) забронированным в порядке, определяемом Правительством Российской Федерации;</w:t>
      </w:r>
    </w:p>
    <w:p w:rsidR="00731805" w:rsidRPr="00731805" w:rsidRDefault="00731805" w:rsidP="0042633F">
      <w:pPr>
        <w:pStyle w:val="s1"/>
        <w:ind w:firstLine="567"/>
        <w:jc w:val="both"/>
        <w:rPr>
          <w:color w:val="22272F"/>
          <w:sz w:val="28"/>
          <w:szCs w:val="28"/>
        </w:rPr>
      </w:pPr>
      <w:r w:rsidRPr="00731805">
        <w:rPr>
          <w:color w:val="22272F"/>
          <w:sz w:val="28"/>
          <w:szCs w:val="28"/>
        </w:rPr>
        <w:t>2) признанным временно не годными к военной службе по состоянию здоровья - на срок до шести месяцев;</w:t>
      </w:r>
    </w:p>
    <w:p w:rsidR="00731805" w:rsidRPr="00731805" w:rsidRDefault="00731805" w:rsidP="0042633F">
      <w:pPr>
        <w:pStyle w:val="s1"/>
        <w:ind w:firstLine="567"/>
        <w:jc w:val="both"/>
        <w:rPr>
          <w:color w:val="22272F"/>
          <w:sz w:val="28"/>
          <w:szCs w:val="28"/>
        </w:rPr>
      </w:pPr>
      <w:r w:rsidRPr="00731805">
        <w:rPr>
          <w:color w:val="22272F"/>
          <w:sz w:val="28"/>
          <w:szCs w:val="28"/>
        </w:rPr>
        <w:t xml:space="preserve">3) занятым постоянным уходом за отцом, матерью, женой, мужем, родным братом, родной сестрой, дедушкой, бабушкой или усыновителем, нуждающимися по состоянию здоровья в соответствии с заключением федерального учреждения </w:t>
      </w:r>
      <w:proofErr w:type="gramStart"/>
      <w:r w:rsidRPr="00731805">
        <w:rPr>
          <w:color w:val="22272F"/>
          <w:sz w:val="28"/>
          <w:szCs w:val="28"/>
        </w:rPr>
        <w:t>медико-социальной</w:t>
      </w:r>
      <w:proofErr w:type="gramEnd"/>
      <w:r w:rsidRPr="00731805">
        <w:rPr>
          <w:color w:val="22272F"/>
          <w:sz w:val="28"/>
          <w:szCs w:val="28"/>
        </w:rPr>
        <w:t xml:space="preserve"> экспертизы в постороннем постоянном уходе (помощи, надзоре) либо являющимися инвалидами I группы, при отсутствии других лиц, обязанных по </w:t>
      </w:r>
      <w:r w:rsidRPr="00731805">
        <w:rPr>
          <w:rStyle w:val="a4"/>
          <w:i w:val="0"/>
          <w:iCs w:val="0"/>
          <w:color w:val="22272F"/>
          <w:sz w:val="28"/>
          <w:szCs w:val="28"/>
          <w:shd w:val="clear" w:color="auto" w:fill="FFFABB"/>
        </w:rPr>
        <w:t>закону</w:t>
      </w:r>
      <w:r w:rsidRPr="00731805">
        <w:rPr>
          <w:color w:val="22272F"/>
          <w:sz w:val="28"/>
          <w:szCs w:val="28"/>
        </w:rPr>
        <w:t> содержать указанных граждан;</w:t>
      </w:r>
    </w:p>
    <w:p w:rsidR="00731805" w:rsidRPr="00731805" w:rsidRDefault="00731805" w:rsidP="0042633F">
      <w:pPr>
        <w:pStyle w:val="s1"/>
        <w:ind w:firstLine="567"/>
        <w:jc w:val="both"/>
        <w:rPr>
          <w:color w:val="22272F"/>
          <w:sz w:val="28"/>
          <w:szCs w:val="28"/>
        </w:rPr>
      </w:pPr>
      <w:r w:rsidRPr="00731805">
        <w:rPr>
          <w:color w:val="22272F"/>
          <w:sz w:val="28"/>
          <w:szCs w:val="28"/>
        </w:rPr>
        <w:t>3.1) являющимся опекуном или попечителем несовершеннолетнего родного брата и (или) несовершеннолетней родной сестры при отсутствии других лиц, обязанных по </w:t>
      </w:r>
      <w:r w:rsidRPr="00731805">
        <w:rPr>
          <w:rStyle w:val="a4"/>
          <w:i w:val="0"/>
          <w:iCs w:val="0"/>
          <w:color w:val="22272F"/>
          <w:sz w:val="28"/>
          <w:szCs w:val="28"/>
          <w:shd w:val="clear" w:color="auto" w:fill="FFFABB"/>
        </w:rPr>
        <w:t>закону</w:t>
      </w:r>
      <w:r w:rsidRPr="00731805">
        <w:rPr>
          <w:color w:val="22272F"/>
          <w:sz w:val="28"/>
          <w:szCs w:val="28"/>
        </w:rPr>
        <w:t> содержать указанных граждан;</w:t>
      </w:r>
    </w:p>
    <w:p w:rsidR="00731805" w:rsidRPr="00731805" w:rsidRDefault="00731805" w:rsidP="0042633F">
      <w:pPr>
        <w:pStyle w:val="s1"/>
        <w:ind w:firstLine="567"/>
        <w:jc w:val="both"/>
        <w:rPr>
          <w:color w:val="22272F"/>
          <w:sz w:val="28"/>
          <w:szCs w:val="28"/>
        </w:rPr>
      </w:pPr>
      <w:proofErr w:type="gramStart"/>
      <w:r w:rsidRPr="00731805">
        <w:rPr>
          <w:color w:val="22272F"/>
          <w:sz w:val="28"/>
          <w:szCs w:val="28"/>
        </w:rPr>
        <w:t>4) 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(гражданам женского пола, имеющим одного ребенка и более в возрасте до 16 лет, а также в случае беременности, срок которой составляет не менее 22 недель);</w:t>
      </w:r>
      <w:proofErr w:type="gramEnd"/>
    </w:p>
    <w:p w:rsidR="00731805" w:rsidRPr="00731805" w:rsidRDefault="00731805" w:rsidP="0042633F">
      <w:pPr>
        <w:pStyle w:val="s1"/>
        <w:ind w:firstLine="567"/>
        <w:jc w:val="both"/>
        <w:rPr>
          <w:color w:val="22272F"/>
          <w:sz w:val="28"/>
          <w:szCs w:val="28"/>
        </w:rPr>
      </w:pPr>
      <w:r w:rsidRPr="00731805">
        <w:rPr>
          <w:color w:val="22272F"/>
          <w:sz w:val="28"/>
          <w:szCs w:val="28"/>
        </w:rPr>
        <w:t xml:space="preserve">4.1) </w:t>
      </w:r>
      <w:proofErr w:type="gramStart"/>
      <w:r w:rsidRPr="00731805">
        <w:rPr>
          <w:color w:val="22272F"/>
          <w:sz w:val="28"/>
          <w:szCs w:val="28"/>
        </w:rPr>
        <w:t>имеющим</w:t>
      </w:r>
      <w:proofErr w:type="gramEnd"/>
      <w:r w:rsidRPr="00731805">
        <w:rPr>
          <w:color w:val="22272F"/>
          <w:sz w:val="28"/>
          <w:szCs w:val="28"/>
        </w:rPr>
        <w:t xml:space="preserve"> жену, срок беременности которой составляет не менее 22 недель, и имеющим на иждивении трех детей в возрасте до 16 лет;</w:t>
      </w:r>
    </w:p>
    <w:p w:rsidR="00731805" w:rsidRPr="00731805" w:rsidRDefault="00731805" w:rsidP="0042633F">
      <w:pPr>
        <w:pStyle w:val="s1"/>
        <w:ind w:firstLine="567"/>
        <w:jc w:val="both"/>
        <w:rPr>
          <w:color w:val="22272F"/>
          <w:sz w:val="28"/>
          <w:szCs w:val="28"/>
        </w:rPr>
      </w:pPr>
      <w:r w:rsidRPr="00731805">
        <w:rPr>
          <w:color w:val="22272F"/>
          <w:sz w:val="28"/>
          <w:szCs w:val="28"/>
        </w:rPr>
        <w:t xml:space="preserve">5) </w:t>
      </w:r>
      <w:proofErr w:type="gramStart"/>
      <w:r w:rsidRPr="00731805">
        <w:rPr>
          <w:color w:val="22272F"/>
          <w:sz w:val="28"/>
          <w:szCs w:val="28"/>
        </w:rPr>
        <w:t>матери</w:t>
      </w:r>
      <w:proofErr w:type="gramEnd"/>
      <w:r w:rsidRPr="00731805">
        <w:rPr>
          <w:color w:val="22272F"/>
          <w:sz w:val="28"/>
          <w:szCs w:val="28"/>
        </w:rPr>
        <w:t xml:space="preserve"> которых кроме них имеют четырех и более детей в возрасте до восьми лет и воспитывают их без мужа;</w:t>
      </w:r>
    </w:p>
    <w:p w:rsidR="00731805" w:rsidRPr="00731805" w:rsidRDefault="00731805" w:rsidP="0042633F">
      <w:pPr>
        <w:pStyle w:val="s1"/>
        <w:ind w:firstLine="567"/>
        <w:jc w:val="both"/>
        <w:rPr>
          <w:color w:val="22272F"/>
          <w:sz w:val="28"/>
          <w:szCs w:val="28"/>
        </w:rPr>
      </w:pPr>
      <w:r w:rsidRPr="00731805">
        <w:rPr>
          <w:color w:val="22272F"/>
          <w:sz w:val="28"/>
          <w:szCs w:val="28"/>
        </w:rPr>
        <w:lastRenderedPageBreak/>
        <w:t>6) членам Совета Федерации и депутатам Государственной Думы.</w:t>
      </w:r>
    </w:p>
    <w:p w:rsidR="0042633F" w:rsidRDefault="00731805" w:rsidP="00431536">
      <w:pPr>
        <w:pStyle w:val="s1"/>
        <w:ind w:firstLine="567"/>
        <w:jc w:val="both"/>
        <w:rPr>
          <w:color w:val="22272F"/>
          <w:sz w:val="28"/>
          <w:szCs w:val="28"/>
        </w:rPr>
      </w:pPr>
      <w:r w:rsidRPr="00731805">
        <w:rPr>
          <w:color w:val="22272F"/>
          <w:sz w:val="28"/>
          <w:szCs w:val="28"/>
        </w:rPr>
        <w:t>2. Отсрочка от призыва на военную службу по мобилизации кроме граждан, указанных в </w:t>
      </w:r>
      <w:hyperlink r:id="rId9" w:anchor="/document/136945/entry/181" w:history="1">
        <w:r w:rsidRPr="00731805">
          <w:rPr>
            <w:rStyle w:val="a3"/>
            <w:color w:val="3272C0"/>
            <w:sz w:val="28"/>
            <w:szCs w:val="28"/>
          </w:rPr>
          <w:t>пункте 1</w:t>
        </w:r>
      </w:hyperlink>
      <w:r w:rsidRPr="00731805">
        <w:rPr>
          <w:color w:val="22272F"/>
          <w:sz w:val="28"/>
          <w:szCs w:val="28"/>
        </w:rPr>
        <w:t> настоящей статьи, предоставляется другим гражданам или отдельным категориям граждан, которым дано такое право </w:t>
      </w:r>
      <w:hyperlink r:id="rId10" w:anchor="/document/405309425/entry/9" w:history="1">
        <w:r w:rsidRPr="00731805">
          <w:rPr>
            <w:rStyle w:val="a3"/>
            <w:color w:val="3272C0"/>
            <w:sz w:val="28"/>
            <w:szCs w:val="28"/>
          </w:rPr>
          <w:t>указом</w:t>
        </w:r>
      </w:hyperlink>
      <w:r w:rsidRPr="00731805">
        <w:rPr>
          <w:color w:val="22272F"/>
          <w:sz w:val="28"/>
          <w:szCs w:val="28"/>
        </w:rPr>
        <w:t> Президента Российско</w:t>
      </w:r>
      <w:r w:rsidR="00431536">
        <w:rPr>
          <w:color w:val="22272F"/>
          <w:sz w:val="28"/>
          <w:szCs w:val="28"/>
        </w:rPr>
        <w:t xml:space="preserve">й Федерации», в том числе </w:t>
      </w:r>
      <w:r w:rsidR="005062DE">
        <w:rPr>
          <w:color w:val="22272F"/>
          <w:sz w:val="28"/>
          <w:szCs w:val="28"/>
        </w:rPr>
        <w:t xml:space="preserve">студенты ВУЗов и колледжей, медики, работники </w:t>
      </w:r>
      <w:r w:rsidR="005062DE">
        <w:rPr>
          <w:color w:val="22272F"/>
          <w:sz w:val="28"/>
          <w:szCs w:val="28"/>
          <w:lang w:val="en-US"/>
        </w:rPr>
        <w:t>IT</w:t>
      </w:r>
      <w:r w:rsidR="005062DE">
        <w:rPr>
          <w:color w:val="22272F"/>
          <w:sz w:val="28"/>
          <w:szCs w:val="28"/>
        </w:rPr>
        <w:t xml:space="preserve"> – промышленности, работники оборонной промышленности. </w:t>
      </w:r>
    </w:p>
    <w:p w:rsidR="00BF67FE" w:rsidRDefault="005062DE" w:rsidP="007C05A0">
      <w:pPr>
        <w:pStyle w:val="s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  <w:t>Как видно из приведенных выше сведений</w:t>
      </w:r>
      <w:r w:rsidR="00E62AF6">
        <w:rPr>
          <w:color w:val="22272F"/>
          <w:sz w:val="28"/>
          <w:szCs w:val="28"/>
        </w:rPr>
        <w:t>,</w:t>
      </w:r>
      <w:r w:rsidR="007C05A0">
        <w:rPr>
          <w:color w:val="22272F"/>
          <w:sz w:val="28"/>
          <w:szCs w:val="28"/>
        </w:rPr>
        <w:t xml:space="preserve"> бронь на адвокатов</w:t>
      </w:r>
      <w:r>
        <w:rPr>
          <w:color w:val="22272F"/>
          <w:sz w:val="28"/>
          <w:szCs w:val="28"/>
        </w:rPr>
        <w:t xml:space="preserve"> не расп</w:t>
      </w:r>
      <w:r w:rsidR="007C05A0">
        <w:rPr>
          <w:color w:val="22272F"/>
          <w:sz w:val="28"/>
          <w:szCs w:val="28"/>
        </w:rPr>
        <w:t>ространяется, поскольку они</w:t>
      </w:r>
      <w:r>
        <w:rPr>
          <w:color w:val="22272F"/>
          <w:sz w:val="28"/>
          <w:szCs w:val="28"/>
        </w:rPr>
        <w:t xml:space="preserve"> не отнесены </w:t>
      </w:r>
      <w:r w:rsidR="00E62AF6">
        <w:rPr>
          <w:color w:val="22272F"/>
          <w:sz w:val="28"/>
          <w:szCs w:val="28"/>
        </w:rPr>
        <w:t xml:space="preserve">к </w:t>
      </w:r>
      <w:r w:rsidR="00BF67FE">
        <w:rPr>
          <w:color w:val="22272F"/>
          <w:sz w:val="28"/>
          <w:szCs w:val="28"/>
        </w:rPr>
        <w:t xml:space="preserve">вышеуказанным категориям военнообязанных. </w:t>
      </w:r>
    </w:p>
    <w:p w:rsidR="00BF67FE" w:rsidRDefault="00DA0AE0" w:rsidP="009D4B8B">
      <w:pPr>
        <w:pStyle w:val="s1"/>
        <w:ind w:firstLine="708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У</w:t>
      </w:r>
      <w:r w:rsidR="00BF67FE">
        <w:rPr>
          <w:color w:val="22272F"/>
          <w:sz w:val="28"/>
          <w:szCs w:val="28"/>
        </w:rPr>
        <w:t xml:space="preserve">читывая, что </w:t>
      </w:r>
      <w:r w:rsidR="009D4B8B">
        <w:rPr>
          <w:color w:val="22272F"/>
          <w:sz w:val="28"/>
          <w:szCs w:val="28"/>
        </w:rPr>
        <w:t>в соответствии с п.6 ст.6  ФЗ «Об адвокатской деятельности и адвокатуре в РФ» адвокаты не вправе отказа</w:t>
      </w:r>
      <w:r w:rsidR="00085236">
        <w:rPr>
          <w:color w:val="22272F"/>
          <w:sz w:val="28"/>
          <w:szCs w:val="28"/>
        </w:rPr>
        <w:t>ться от принятой на себя защиты,</w:t>
      </w:r>
      <w:r>
        <w:rPr>
          <w:color w:val="22272F"/>
          <w:sz w:val="28"/>
          <w:szCs w:val="28"/>
        </w:rPr>
        <w:t xml:space="preserve"> </w:t>
      </w:r>
      <w:r w:rsidR="00025964">
        <w:rPr>
          <w:color w:val="22272F"/>
          <w:sz w:val="28"/>
          <w:szCs w:val="28"/>
        </w:rPr>
        <w:t>в связи с чем</w:t>
      </w:r>
      <w:r w:rsidR="00A64485">
        <w:rPr>
          <w:color w:val="22272F"/>
          <w:sz w:val="28"/>
          <w:szCs w:val="28"/>
        </w:rPr>
        <w:t>,</w:t>
      </w:r>
      <w:r w:rsidR="00025964">
        <w:rPr>
          <w:color w:val="22272F"/>
          <w:sz w:val="28"/>
          <w:szCs w:val="28"/>
        </w:rPr>
        <w:t xml:space="preserve"> возникает необходимость отсрочить от призыва на военную службу по мобилизации адвокатов, имеющих обязательства перед гражданами по защите их прав и свобод в уголовном и гражданском судопроизводстве. </w:t>
      </w:r>
      <w:proofErr w:type="gramEnd"/>
    </w:p>
    <w:p w:rsidR="00DB4F57" w:rsidRDefault="008B2178" w:rsidP="008B2178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Я обратился в мобилизационный отдел республиканского военкомата  (тел. 52-92-00) с вопросом, имеют ли право на отсрочку адвокаты, осуществляющие защиту прав и свобод доверителей, на что получил ответ, что в отношении адвокатов отсрочка от призыва не предусмотрена. </w:t>
      </w:r>
    </w:p>
    <w:p w:rsidR="008B2178" w:rsidRDefault="008B2178" w:rsidP="008B2178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Прошу Вас высказаться по сложившейся ситуации и принять решение, что делать адвокату в случае его призыва по мобилизации. </w:t>
      </w:r>
    </w:p>
    <w:p w:rsidR="000874B4" w:rsidRDefault="000874B4" w:rsidP="005062DE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Обсудив </w:t>
      </w:r>
      <w:r w:rsidR="008B2178">
        <w:rPr>
          <w:color w:val="22272F"/>
          <w:sz w:val="28"/>
          <w:szCs w:val="28"/>
        </w:rPr>
        <w:t>вопрос</w:t>
      </w:r>
      <w:r>
        <w:rPr>
          <w:color w:val="22272F"/>
          <w:sz w:val="28"/>
          <w:szCs w:val="28"/>
        </w:rPr>
        <w:t xml:space="preserve">, </w:t>
      </w:r>
    </w:p>
    <w:p w:rsidR="000874B4" w:rsidRPr="000874B4" w:rsidRDefault="000874B4" w:rsidP="000874B4">
      <w:pPr>
        <w:pStyle w:val="s1"/>
        <w:ind w:firstLine="708"/>
        <w:jc w:val="center"/>
        <w:rPr>
          <w:b/>
          <w:color w:val="22272F"/>
          <w:sz w:val="28"/>
          <w:szCs w:val="28"/>
        </w:rPr>
      </w:pPr>
      <w:r w:rsidRPr="000874B4">
        <w:rPr>
          <w:b/>
          <w:color w:val="22272F"/>
          <w:sz w:val="28"/>
          <w:szCs w:val="28"/>
        </w:rPr>
        <w:t>Совет решил:</w:t>
      </w:r>
    </w:p>
    <w:p w:rsidR="000A4A59" w:rsidRDefault="000874B4" w:rsidP="000874B4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А</w:t>
      </w:r>
      <w:r w:rsidR="000A4A59">
        <w:rPr>
          <w:color w:val="22272F"/>
          <w:sz w:val="28"/>
          <w:szCs w:val="28"/>
        </w:rPr>
        <w:t xml:space="preserve">двокату, призванному в вооруженные силы </w:t>
      </w:r>
      <w:r w:rsidR="00B809A4">
        <w:rPr>
          <w:color w:val="22272F"/>
          <w:sz w:val="28"/>
          <w:szCs w:val="28"/>
        </w:rPr>
        <w:t xml:space="preserve">РФ </w:t>
      </w:r>
      <w:r w:rsidR="000A4A59">
        <w:rPr>
          <w:color w:val="22272F"/>
          <w:sz w:val="28"/>
          <w:szCs w:val="28"/>
        </w:rPr>
        <w:t xml:space="preserve">по </w:t>
      </w:r>
      <w:r w:rsidR="00E62AF6">
        <w:rPr>
          <w:color w:val="22272F"/>
          <w:sz w:val="28"/>
          <w:szCs w:val="28"/>
        </w:rPr>
        <w:t xml:space="preserve">частичной </w:t>
      </w:r>
      <w:r w:rsidR="00B809A4">
        <w:rPr>
          <w:color w:val="22272F"/>
          <w:sz w:val="28"/>
          <w:szCs w:val="28"/>
        </w:rPr>
        <w:t xml:space="preserve">мобилизации, следует: </w:t>
      </w:r>
    </w:p>
    <w:p w:rsidR="000A4A59" w:rsidRDefault="00962BFD" w:rsidP="00E62AF6">
      <w:pPr>
        <w:pStyle w:val="s1"/>
        <w:numPr>
          <w:ilvl w:val="0"/>
          <w:numId w:val="1"/>
        </w:numPr>
        <w:ind w:left="0"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При получении повестки </w:t>
      </w:r>
      <w:r w:rsidR="000A4A59">
        <w:rPr>
          <w:color w:val="22272F"/>
          <w:sz w:val="28"/>
          <w:szCs w:val="28"/>
        </w:rPr>
        <w:t xml:space="preserve">явиться </w:t>
      </w:r>
      <w:r>
        <w:rPr>
          <w:color w:val="22272F"/>
          <w:sz w:val="28"/>
          <w:szCs w:val="28"/>
        </w:rPr>
        <w:t xml:space="preserve">в военный комиссариат </w:t>
      </w:r>
      <w:r w:rsidR="000A4A59">
        <w:rPr>
          <w:color w:val="22272F"/>
          <w:sz w:val="28"/>
          <w:szCs w:val="28"/>
        </w:rPr>
        <w:t>в назначенное время и при подтверждении призыва и отправки в воинскую часть</w:t>
      </w:r>
      <w:r>
        <w:rPr>
          <w:color w:val="22272F"/>
          <w:sz w:val="28"/>
          <w:szCs w:val="28"/>
        </w:rPr>
        <w:t>,</w:t>
      </w:r>
      <w:r w:rsidR="000A4A59">
        <w:rPr>
          <w:color w:val="22272F"/>
          <w:sz w:val="28"/>
          <w:szCs w:val="28"/>
        </w:rPr>
        <w:t xml:space="preserve"> сообщить об этом </w:t>
      </w:r>
      <w:r>
        <w:rPr>
          <w:color w:val="22272F"/>
          <w:sz w:val="28"/>
          <w:szCs w:val="28"/>
        </w:rPr>
        <w:t xml:space="preserve">Адвокатской палате. </w:t>
      </w:r>
      <w:r w:rsidR="000A4A59">
        <w:rPr>
          <w:color w:val="22272F"/>
          <w:sz w:val="28"/>
          <w:szCs w:val="28"/>
        </w:rPr>
        <w:t xml:space="preserve"> </w:t>
      </w:r>
    </w:p>
    <w:p w:rsidR="000A4A59" w:rsidRDefault="00DA5E71" w:rsidP="00E62AF6">
      <w:pPr>
        <w:pStyle w:val="s1"/>
        <w:numPr>
          <w:ilvl w:val="0"/>
          <w:numId w:val="1"/>
        </w:numPr>
        <w:ind w:left="0"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В случае зачисления адвоката в воинскую часть по мобилизации Совету Адвокатской палаты следует решить вопросы </w:t>
      </w:r>
      <w:proofErr w:type="gramStart"/>
      <w:r>
        <w:rPr>
          <w:color w:val="22272F"/>
          <w:sz w:val="28"/>
          <w:szCs w:val="28"/>
        </w:rPr>
        <w:t xml:space="preserve">о приостановлении </w:t>
      </w:r>
      <w:r w:rsidR="00962BFD">
        <w:rPr>
          <w:color w:val="22272F"/>
          <w:sz w:val="28"/>
          <w:szCs w:val="28"/>
        </w:rPr>
        <w:t xml:space="preserve">адвокату </w:t>
      </w:r>
      <w:r>
        <w:rPr>
          <w:color w:val="22272F"/>
          <w:sz w:val="28"/>
          <w:szCs w:val="28"/>
        </w:rPr>
        <w:t xml:space="preserve">статуса в связи с призывом на военную службу </w:t>
      </w:r>
      <w:r w:rsidR="001247B0">
        <w:rPr>
          <w:color w:val="22272F"/>
          <w:sz w:val="28"/>
          <w:szCs w:val="28"/>
        </w:rPr>
        <w:t>на весь срок</w:t>
      </w:r>
      <w:proofErr w:type="gramEnd"/>
      <w:r w:rsidR="001247B0">
        <w:rPr>
          <w:color w:val="22272F"/>
          <w:sz w:val="28"/>
          <w:szCs w:val="28"/>
        </w:rPr>
        <w:t xml:space="preserve"> службы. </w:t>
      </w:r>
    </w:p>
    <w:p w:rsidR="00AD066D" w:rsidRDefault="00DA5E71" w:rsidP="00E62AF6">
      <w:pPr>
        <w:pStyle w:val="s1"/>
        <w:numPr>
          <w:ilvl w:val="0"/>
          <w:numId w:val="1"/>
        </w:numPr>
        <w:ind w:left="0" w:firstLine="567"/>
        <w:jc w:val="both"/>
        <w:rPr>
          <w:color w:val="22272F"/>
          <w:sz w:val="28"/>
          <w:szCs w:val="28"/>
        </w:rPr>
      </w:pPr>
      <w:r w:rsidRPr="00AD066D">
        <w:rPr>
          <w:color w:val="22272F"/>
          <w:sz w:val="28"/>
          <w:szCs w:val="28"/>
        </w:rPr>
        <w:t xml:space="preserve">Во избежание жалоб </w:t>
      </w:r>
      <w:r w:rsidR="00AD066D" w:rsidRPr="00AD066D">
        <w:rPr>
          <w:color w:val="22272F"/>
          <w:sz w:val="28"/>
          <w:szCs w:val="28"/>
        </w:rPr>
        <w:t xml:space="preserve">граждан, </w:t>
      </w:r>
      <w:proofErr w:type="gramStart"/>
      <w:r w:rsidR="00AD066D" w:rsidRPr="00AD066D">
        <w:rPr>
          <w:color w:val="22272F"/>
          <w:sz w:val="28"/>
          <w:szCs w:val="28"/>
        </w:rPr>
        <w:t>защиту</w:t>
      </w:r>
      <w:proofErr w:type="gramEnd"/>
      <w:r w:rsidR="00AD066D" w:rsidRPr="00AD066D">
        <w:rPr>
          <w:color w:val="22272F"/>
          <w:sz w:val="28"/>
          <w:szCs w:val="28"/>
        </w:rPr>
        <w:t xml:space="preserve"> чьих прав и интересов </w:t>
      </w:r>
      <w:r w:rsidR="00E2469A">
        <w:rPr>
          <w:color w:val="22272F"/>
          <w:sz w:val="28"/>
          <w:szCs w:val="28"/>
        </w:rPr>
        <w:t xml:space="preserve">по назначению судебно-следственных органов </w:t>
      </w:r>
      <w:r w:rsidR="00AD066D" w:rsidRPr="00AD066D">
        <w:rPr>
          <w:color w:val="22272F"/>
          <w:sz w:val="28"/>
          <w:szCs w:val="28"/>
        </w:rPr>
        <w:t xml:space="preserve">осуществлял адвокат, Адвокатской палате обеспечить защитой прав и интересов такого гражданина. </w:t>
      </w:r>
    </w:p>
    <w:p w:rsidR="00AD066D" w:rsidRDefault="00AD066D" w:rsidP="00E62AF6">
      <w:pPr>
        <w:pStyle w:val="s1"/>
        <w:numPr>
          <w:ilvl w:val="0"/>
          <w:numId w:val="1"/>
        </w:numPr>
        <w:ind w:left="0"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В случае призыва по мобилизации  адвоката, который осуществлял защиту прав и свобод гражданина по соглашению, Адвокатской палате ходатайствовать перед Военным комиссариатом Республики об отсрочке направления адвоката </w:t>
      </w:r>
      <w:r w:rsidR="00EA35C6">
        <w:rPr>
          <w:color w:val="22272F"/>
          <w:sz w:val="28"/>
          <w:szCs w:val="28"/>
        </w:rPr>
        <w:t xml:space="preserve">в воинскую часть по призыву до </w:t>
      </w:r>
      <w:r w:rsidR="00DC055A">
        <w:rPr>
          <w:color w:val="22272F"/>
          <w:sz w:val="28"/>
          <w:szCs w:val="28"/>
        </w:rPr>
        <w:t xml:space="preserve">окончания следствия, а адвокатам, занятым в судах – до завершения судебного процесса. </w:t>
      </w:r>
      <w:r w:rsidR="00EA35C6">
        <w:rPr>
          <w:color w:val="22272F"/>
          <w:sz w:val="28"/>
          <w:szCs w:val="28"/>
        </w:rPr>
        <w:t xml:space="preserve"> </w:t>
      </w:r>
    </w:p>
    <w:p w:rsidR="00DA5E71" w:rsidRDefault="00A75D3D" w:rsidP="00E62AF6">
      <w:pPr>
        <w:pStyle w:val="s1"/>
        <w:numPr>
          <w:ilvl w:val="0"/>
          <w:numId w:val="1"/>
        </w:numPr>
        <w:ind w:left="0" w:firstLine="567"/>
        <w:jc w:val="both"/>
        <w:rPr>
          <w:color w:val="22272F"/>
          <w:sz w:val="28"/>
          <w:szCs w:val="28"/>
        </w:rPr>
      </w:pPr>
      <w:r w:rsidRPr="00AD066D">
        <w:rPr>
          <w:color w:val="22272F"/>
          <w:sz w:val="28"/>
          <w:szCs w:val="28"/>
        </w:rPr>
        <w:lastRenderedPageBreak/>
        <w:t xml:space="preserve">Оказывать семье адвоката, призванного в ряды вооруженных сил РФ по мобилизации, всю необходимую юридическую помощь, а, в случае необходимости, оказывать и материальную помощь. </w:t>
      </w:r>
    </w:p>
    <w:p w:rsidR="006A7976" w:rsidRPr="00AD066D" w:rsidRDefault="006A7976" w:rsidP="00E62AF6">
      <w:pPr>
        <w:pStyle w:val="s1"/>
        <w:numPr>
          <w:ilvl w:val="0"/>
          <w:numId w:val="1"/>
        </w:numPr>
        <w:ind w:left="0"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В случае возникновения спорных ситуаций относительно правомерности призыва адвоката на военную службу по мобилизации адвокату следует письменно обратиться в </w:t>
      </w:r>
      <w:bookmarkStart w:id="0" w:name="_GoBack"/>
      <w:bookmarkEnd w:id="0"/>
      <w:r>
        <w:rPr>
          <w:color w:val="22272F"/>
          <w:sz w:val="28"/>
          <w:szCs w:val="28"/>
        </w:rPr>
        <w:t xml:space="preserve">Адвокатскую палату РСО-Алания для дачи разъяснения. </w:t>
      </w:r>
    </w:p>
    <w:p w:rsidR="00CF2507" w:rsidRDefault="00CF2507" w:rsidP="00E62AF6">
      <w:pPr>
        <w:pStyle w:val="s1"/>
        <w:numPr>
          <w:ilvl w:val="0"/>
          <w:numId w:val="1"/>
        </w:numPr>
        <w:ind w:left="0"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Настоящее решение разместить на сайте Адвокатской палаты РСО-Алания. </w:t>
      </w:r>
    </w:p>
    <w:p w:rsidR="005A709B" w:rsidRDefault="005A709B" w:rsidP="00FB0539">
      <w:pPr>
        <w:pStyle w:val="s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Принято единогласно. </w:t>
      </w:r>
    </w:p>
    <w:p w:rsidR="00FB0539" w:rsidRDefault="00FB0539" w:rsidP="00FB0539">
      <w:pPr>
        <w:pStyle w:val="s1"/>
        <w:jc w:val="both"/>
        <w:rPr>
          <w:color w:val="22272F"/>
          <w:sz w:val="28"/>
          <w:szCs w:val="28"/>
        </w:rPr>
      </w:pPr>
    </w:p>
    <w:p w:rsidR="00C36F19" w:rsidRPr="00C36F19" w:rsidRDefault="00B45AC3" w:rsidP="00A64485">
      <w:pPr>
        <w:pStyle w:val="s1"/>
        <w:jc w:val="center"/>
        <w:rPr>
          <w:sz w:val="28"/>
          <w:szCs w:val="28"/>
        </w:rPr>
      </w:pPr>
      <w:r>
        <w:rPr>
          <w:color w:val="22272F"/>
          <w:sz w:val="28"/>
          <w:szCs w:val="28"/>
        </w:rPr>
        <w:t>Президент Адвокатской палаты РСО-Алания</w:t>
      </w:r>
      <w:r>
        <w:rPr>
          <w:color w:val="22272F"/>
          <w:sz w:val="28"/>
          <w:szCs w:val="28"/>
        </w:rPr>
        <w:tab/>
        <w:t xml:space="preserve">         </w:t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  <w:t xml:space="preserve">       </w:t>
      </w:r>
      <w:r w:rsidR="00A64485">
        <w:rPr>
          <w:color w:val="22272F"/>
          <w:sz w:val="28"/>
          <w:szCs w:val="28"/>
        </w:rPr>
        <w:tab/>
      </w:r>
      <w:r w:rsidR="00A64485"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 xml:space="preserve">   </w:t>
      </w:r>
      <w:proofErr w:type="spellStart"/>
      <w:r>
        <w:rPr>
          <w:color w:val="22272F"/>
          <w:sz w:val="28"/>
          <w:szCs w:val="28"/>
        </w:rPr>
        <w:t>М.И.Гаглоев</w:t>
      </w:r>
      <w:proofErr w:type="spellEnd"/>
    </w:p>
    <w:sectPr w:rsidR="00C36F19" w:rsidRPr="00C36F19" w:rsidSect="00B10BC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22639"/>
    <w:multiLevelType w:val="hybridMultilevel"/>
    <w:tmpl w:val="9F725F74"/>
    <w:lvl w:ilvl="0" w:tplc="BABC4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19"/>
    <w:rsid w:val="00025964"/>
    <w:rsid w:val="00037E74"/>
    <w:rsid w:val="00085236"/>
    <w:rsid w:val="000874B4"/>
    <w:rsid w:val="000A4A59"/>
    <w:rsid w:val="000B3DD8"/>
    <w:rsid w:val="000F4BC3"/>
    <w:rsid w:val="001247B0"/>
    <w:rsid w:val="001B165D"/>
    <w:rsid w:val="00245BE0"/>
    <w:rsid w:val="0038325E"/>
    <w:rsid w:val="0042633F"/>
    <w:rsid w:val="00431536"/>
    <w:rsid w:val="005062DE"/>
    <w:rsid w:val="00541321"/>
    <w:rsid w:val="0056152F"/>
    <w:rsid w:val="005841E1"/>
    <w:rsid w:val="005A709B"/>
    <w:rsid w:val="005D4CA6"/>
    <w:rsid w:val="00661F06"/>
    <w:rsid w:val="006A7976"/>
    <w:rsid w:val="006C3BA5"/>
    <w:rsid w:val="0071356F"/>
    <w:rsid w:val="00731805"/>
    <w:rsid w:val="007C05A0"/>
    <w:rsid w:val="007C5D97"/>
    <w:rsid w:val="0083377E"/>
    <w:rsid w:val="00855328"/>
    <w:rsid w:val="008B2178"/>
    <w:rsid w:val="0094329A"/>
    <w:rsid w:val="00962BFD"/>
    <w:rsid w:val="009D4B8B"/>
    <w:rsid w:val="00A31AA1"/>
    <w:rsid w:val="00A64485"/>
    <w:rsid w:val="00A75D3D"/>
    <w:rsid w:val="00A868C2"/>
    <w:rsid w:val="00AD066D"/>
    <w:rsid w:val="00B10BC8"/>
    <w:rsid w:val="00B45AC3"/>
    <w:rsid w:val="00B75005"/>
    <w:rsid w:val="00B809A4"/>
    <w:rsid w:val="00BF67FE"/>
    <w:rsid w:val="00C36F19"/>
    <w:rsid w:val="00CF2507"/>
    <w:rsid w:val="00D7393F"/>
    <w:rsid w:val="00DA0AE0"/>
    <w:rsid w:val="00DA5E71"/>
    <w:rsid w:val="00DB4F57"/>
    <w:rsid w:val="00DC055A"/>
    <w:rsid w:val="00E158D5"/>
    <w:rsid w:val="00E2469A"/>
    <w:rsid w:val="00E62AF6"/>
    <w:rsid w:val="00EA35C6"/>
    <w:rsid w:val="00EF27DA"/>
    <w:rsid w:val="00FB0539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36F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6F19"/>
    <w:rPr>
      <w:color w:val="0000FF"/>
      <w:u w:val="single"/>
    </w:rPr>
  </w:style>
  <w:style w:type="character" w:styleId="a4">
    <w:name w:val="Emphasis"/>
    <w:basedOn w:val="a0"/>
    <w:uiPriority w:val="20"/>
    <w:qFormat/>
    <w:rsid w:val="00731805"/>
    <w:rPr>
      <w:i/>
      <w:iCs/>
    </w:rPr>
  </w:style>
  <w:style w:type="paragraph" w:customStyle="1" w:styleId="s22">
    <w:name w:val="s_22"/>
    <w:basedOn w:val="a"/>
    <w:rsid w:val="0073180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36F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6F19"/>
    <w:rPr>
      <w:color w:val="0000FF"/>
      <w:u w:val="single"/>
    </w:rPr>
  </w:style>
  <w:style w:type="character" w:styleId="a4">
    <w:name w:val="Emphasis"/>
    <w:basedOn w:val="a0"/>
    <w:uiPriority w:val="20"/>
    <w:qFormat/>
    <w:rsid w:val="00731805"/>
    <w:rPr>
      <w:i/>
      <w:iCs/>
    </w:rPr>
  </w:style>
  <w:style w:type="paragraph" w:customStyle="1" w:styleId="s22">
    <w:name w:val="s_22"/>
    <w:basedOn w:val="a"/>
    <w:rsid w:val="0073180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24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8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8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1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21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8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35305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8DCB-DEAB-402E-BF39-C7E6C93F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Marina1</dc:creator>
  <cp:lastModifiedBy>Marina1</cp:lastModifiedBy>
  <cp:revision>60</cp:revision>
  <cp:lastPrinted>2022-09-28T07:50:00Z</cp:lastPrinted>
  <dcterms:created xsi:type="dcterms:W3CDTF">2022-09-26T11:01:00Z</dcterms:created>
  <dcterms:modified xsi:type="dcterms:W3CDTF">2022-09-28T07:51:00Z</dcterms:modified>
</cp:coreProperties>
</file>